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4C37" w14:textId="77777777" w:rsidR="00490234" w:rsidRPr="007C1F26" w:rsidRDefault="00490234" w:rsidP="00490234">
      <w:pPr>
        <w:jc w:val="both"/>
        <w:rPr>
          <w:sz w:val="24"/>
          <w:szCs w:val="24"/>
        </w:rPr>
      </w:pPr>
    </w:p>
    <w:p w14:paraId="49BC947D" w14:textId="790EA4EA" w:rsidR="007D0264" w:rsidRPr="0029244F" w:rsidRDefault="007D0264" w:rsidP="002A2676">
      <w:pPr>
        <w:spacing w:after="160"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April</w:t>
      </w:r>
      <w:r w:rsidRPr="007C1F26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7C1F26">
        <w:rPr>
          <w:sz w:val="24"/>
          <w:szCs w:val="24"/>
          <w:vertAlign w:val="superscript"/>
        </w:rPr>
        <w:t>th</w:t>
      </w:r>
      <w:r w:rsidRPr="007C1F26">
        <w:rPr>
          <w:sz w:val="24"/>
          <w:szCs w:val="24"/>
        </w:rPr>
        <w:t>, 2021</w:t>
      </w:r>
    </w:p>
    <w:p w14:paraId="629959FF" w14:textId="10621AD6" w:rsidR="007D0264" w:rsidRPr="007C1F26" w:rsidRDefault="007D0264" w:rsidP="007D0264">
      <w:pPr>
        <w:jc w:val="both"/>
        <w:rPr>
          <w:i/>
          <w:iCs/>
          <w:sz w:val="24"/>
          <w:szCs w:val="24"/>
        </w:rPr>
      </w:pPr>
      <w:r w:rsidRPr="007C1F26">
        <w:rPr>
          <w:i/>
          <w:iCs/>
          <w:sz w:val="24"/>
          <w:szCs w:val="24"/>
        </w:rPr>
        <w:t>Sent Via</w:t>
      </w:r>
      <w:r>
        <w:rPr>
          <w:i/>
          <w:iCs/>
          <w:sz w:val="24"/>
          <w:szCs w:val="24"/>
        </w:rPr>
        <w:t xml:space="preserve">: </w:t>
      </w:r>
      <w:r w:rsidR="00837CD1">
        <w:rPr>
          <w:i/>
          <w:iCs/>
          <w:sz w:val="24"/>
          <w:szCs w:val="24"/>
        </w:rPr>
        <w:t>Hand Delivery</w:t>
      </w:r>
    </w:p>
    <w:p w14:paraId="301E7CA1" w14:textId="77777777" w:rsidR="007D0264" w:rsidRPr="007D0264" w:rsidRDefault="007D0264" w:rsidP="007D0264">
      <w:pPr>
        <w:jc w:val="both"/>
        <w:rPr>
          <w:sz w:val="24"/>
          <w:szCs w:val="24"/>
        </w:rPr>
      </w:pPr>
    </w:p>
    <w:p w14:paraId="1CA00308" w14:textId="767BCA84" w:rsidR="007D0264" w:rsidRDefault="007D0264" w:rsidP="007D0264">
      <w:pPr>
        <w:jc w:val="both"/>
        <w:rPr>
          <w:b/>
          <w:bCs/>
          <w:sz w:val="24"/>
          <w:szCs w:val="24"/>
        </w:rPr>
      </w:pPr>
      <w:r w:rsidRPr="007D0264">
        <w:rPr>
          <w:b/>
          <w:bCs/>
          <w:sz w:val="24"/>
          <w:szCs w:val="24"/>
        </w:rPr>
        <w:t xml:space="preserve">Re: </w:t>
      </w:r>
      <w:r>
        <w:rPr>
          <w:b/>
          <w:bCs/>
          <w:sz w:val="24"/>
          <w:szCs w:val="24"/>
        </w:rPr>
        <w:t>L</w:t>
      </w:r>
      <w:r w:rsidR="00837CD1">
        <w:rPr>
          <w:b/>
          <w:bCs/>
          <w:sz w:val="24"/>
          <w:szCs w:val="24"/>
        </w:rPr>
        <w:t>OCK</w:t>
      </w:r>
      <w:r>
        <w:rPr>
          <w:b/>
          <w:bCs/>
          <w:sz w:val="24"/>
          <w:szCs w:val="24"/>
        </w:rPr>
        <w:t xml:space="preserve"> Suites</w:t>
      </w:r>
    </w:p>
    <w:p w14:paraId="41A11BE1" w14:textId="77777777" w:rsidR="007D0264" w:rsidRPr="007D0264" w:rsidRDefault="007D0264" w:rsidP="007D0264">
      <w:pPr>
        <w:jc w:val="both"/>
        <w:rPr>
          <w:b/>
          <w:bCs/>
          <w:sz w:val="24"/>
          <w:szCs w:val="24"/>
        </w:rPr>
      </w:pPr>
    </w:p>
    <w:p w14:paraId="5CB755A3" w14:textId="4E610D56" w:rsidR="007D0264" w:rsidRPr="007D0264" w:rsidRDefault="007D0264" w:rsidP="007D0264">
      <w:pPr>
        <w:jc w:val="both"/>
        <w:rPr>
          <w:sz w:val="24"/>
          <w:szCs w:val="24"/>
        </w:rPr>
      </w:pPr>
      <w:r w:rsidRPr="007D0264">
        <w:rPr>
          <w:sz w:val="24"/>
          <w:szCs w:val="24"/>
        </w:rPr>
        <w:t xml:space="preserve">Address of Project:  </w:t>
      </w:r>
      <w:r>
        <w:rPr>
          <w:sz w:val="24"/>
          <w:szCs w:val="24"/>
        </w:rPr>
        <w:t>1</w:t>
      </w:r>
      <w:r w:rsidR="00837CD1">
        <w:rPr>
          <w:sz w:val="24"/>
          <w:szCs w:val="24"/>
        </w:rPr>
        <w:t>1</w:t>
      </w:r>
      <w:r>
        <w:rPr>
          <w:sz w:val="24"/>
          <w:szCs w:val="24"/>
        </w:rPr>
        <w:t>10</w:t>
      </w:r>
      <w:r w:rsidR="00837CD1">
        <w:rPr>
          <w:sz w:val="24"/>
          <w:szCs w:val="24"/>
        </w:rPr>
        <w:t>-1132</w:t>
      </w:r>
      <w:r>
        <w:rPr>
          <w:sz w:val="24"/>
          <w:szCs w:val="24"/>
        </w:rPr>
        <w:t xml:space="preserve"> W</w:t>
      </w:r>
      <w:r w:rsidR="00837CD1">
        <w:rPr>
          <w:sz w:val="24"/>
          <w:szCs w:val="24"/>
        </w:rPr>
        <w:t>e</w:t>
      </w:r>
      <w:r>
        <w:rPr>
          <w:sz w:val="24"/>
          <w:szCs w:val="24"/>
        </w:rPr>
        <w:t>llington Street, Halifax NS</w:t>
      </w:r>
    </w:p>
    <w:p w14:paraId="005D3253" w14:textId="77777777" w:rsidR="007D0264" w:rsidRPr="007D0264" w:rsidRDefault="007D0264" w:rsidP="007D0264">
      <w:pPr>
        <w:jc w:val="both"/>
        <w:rPr>
          <w:sz w:val="24"/>
          <w:szCs w:val="24"/>
        </w:rPr>
      </w:pPr>
    </w:p>
    <w:p w14:paraId="1260410B" w14:textId="77777777" w:rsidR="007D0264" w:rsidRPr="007D0264" w:rsidRDefault="007D0264" w:rsidP="007D0264">
      <w:pPr>
        <w:jc w:val="both"/>
        <w:rPr>
          <w:sz w:val="24"/>
          <w:szCs w:val="24"/>
        </w:rPr>
      </w:pPr>
      <w:r w:rsidRPr="007D0264">
        <w:rPr>
          <w:sz w:val="24"/>
          <w:szCs w:val="24"/>
        </w:rPr>
        <w:t>To Whom it May Concern,</w:t>
      </w:r>
    </w:p>
    <w:p w14:paraId="11AC00E4" w14:textId="77777777" w:rsidR="007D0264" w:rsidRPr="007D0264" w:rsidRDefault="007D0264" w:rsidP="007D0264">
      <w:pPr>
        <w:jc w:val="both"/>
        <w:rPr>
          <w:sz w:val="24"/>
          <w:szCs w:val="24"/>
        </w:rPr>
      </w:pPr>
    </w:p>
    <w:p w14:paraId="0EAAEE06" w14:textId="68D477C7" w:rsidR="007D0264" w:rsidRDefault="00837CD1" w:rsidP="007D0264">
      <w:pPr>
        <w:jc w:val="both"/>
        <w:rPr>
          <w:sz w:val="24"/>
          <w:szCs w:val="24"/>
        </w:rPr>
      </w:pPr>
      <w:r w:rsidRPr="007D0264">
        <w:rPr>
          <w:sz w:val="24"/>
          <w:szCs w:val="24"/>
        </w:rPr>
        <w:t>B</w:t>
      </w:r>
      <w:r>
        <w:rPr>
          <w:sz w:val="24"/>
          <w:szCs w:val="24"/>
        </w:rPr>
        <w:t>ANC Investment Ltd.</w:t>
      </w:r>
      <w:r w:rsidRPr="007D0264">
        <w:rPr>
          <w:sz w:val="24"/>
          <w:szCs w:val="24"/>
        </w:rPr>
        <w:t xml:space="preserve"> </w:t>
      </w:r>
      <w:r w:rsidR="007D0264" w:rsidRPr="007D0264">
        <w:rPr>
          <w:sz w:val="24"/>
          <w:szCs w:val="24"/>
        </w:rPr>
        <w:t xml:space="preserve">is in the final stages of acquiring a building permit for the construction of the project. </w:t>
      </w:r>
    </w:p>
    <w:p w14:paraId="3A03E93B" w14:textId="77777777" w:rsidR="00660D20" w:rsidRPr="007D0264" w:rsidRDefault="00660D20" w:rsidP="007D0264">
      <w:pPr>
        <w:jc w:val="both"/>
        <w:rPr>
          <w:sz w:val="24"/>
          <w:szCs w:val="24"/>
        </w:rPr>
      </w:pPr>
    </w:p>
    <w:p w14:paraId="4E7A14E2" w14:textId="57828003" w:rsidR="007D0264" w:rsidRDefault="007D0264" w:rsidP="007D0264">
      <w:pPr>
        <w:jc w:val="both"/>
        <w:rPr>
          <w:sz w:val="24"/>
          <w:szCs w:val="24"/>
        </w:rPr>
      </w:pPr>
      <w:r w:rsidRPr="007D0264">
        <w:rPr>
          <w:sz w:val="24"/>
          <w:szCs w:val="24"/>
        </w:rPr>
        <w:t xml:space="preserve">We would like to inform you that there may be changes to traffic and pedestrian management and want you to be aware of that as we move forward with construction. </w:t>
      </w:r>
      <w:r w:rsidR="00837CD1" w:rsidRPr="007D0264">
        <w:rPr>
          <w:sz w:val="24"/>
          <w:szCs w:val="24"/>
        </w:rPr>
        <w:t>B</w:t>
      </w:r>
      <w:r w:rsidR="00837CD1">
        <w:rPr>
          <w:sz w:val="24"/>
          <w:szCs w:val="24"/>
        </w:rPr>
        <w:t>ANC Investment Ltd.</w:t>
      </w:r>
      <w:r w:rsidR="00837CD1" w:rsidRPr="007D0264">
        <w:rPr>
          <w:sz w:val="24"/>
          <w:szCs w:val="24"/>
        </w:rPr>
        <w:t xml:space="preserve"> </w:t>
      </w:r>
      <w:r w:rsidRPr="007D0264">
        <w:rPr>
          <w:sz w:val="24"/>
          <w:szCs w:val="24"/>
        </w:rPr>
        <w:t xml:space="preserve">will do everything within its capacity to mitigate all impacts that are due to arise as a result of said development during construction. </w:t>
      </w:r>
    </w:p>
    <w:p w14:paraId="3C7FF0AF" w14:textId="77777777" w:rsidR="007D0264" w:rsidRPr="007D0264" w:rsidRDefault="007D0264" w:rsidP="007D0264">
      <w:pPr>
        <w:jc w:val="both"/>
        <w:rPr>
          <w:sz w:val="24"/>
          <w:szCs w:val="24"/>
        </w:rPr>
      </w:pPr>
    </w:p>
    <w:p w14:paraId="0EBBA250" w14:textId="5E153EDC" w:rsidR="007D0264" w:rsidRPr="007D0264" w:rsidRDefault="007D0264" w:rsidP="007D0264">
      <w:pPr>
        <w:jc w:val="both"/>
        <w:rPr>
          <w:sz w:val="24"/>
          <w:szCs w:val="24"/>
        </w:rPr>
      </w:pPr>
      <w:r w:rsidRPr="007D0264">
        <w:rPr>
          <w:sz w:val="24"/>
          <w:szCs w:val="24"/>
        </w:rPr>
        <w:t>There will be additional correspondences as we move forward with construction and have set up a website for all interested parties to see how we are progressing</w:t>
      </w:r>
      <w:r w:rsidR="00837CD1">
        <w:rPr>
          <w:sz w:val="24"/>
          <w:szCs w:val="24"/>
        </w:rPr>
        <w:t xml:space="preserve">. Please visit us at </w:t>
      </w:r>
      <w:r>
        <w:rPr>
          <w:b/>
          <w:bCs/>
          <w:sz w:val="24"/>
          <w:szCs w:val="24"/>
        </w:rPr>
        <w:t>W</w:t>
      </w:r>
      <w:r w:rsidRPr="007D0264">
        <w:rPr>
          <w:b/>
          <w:bCs/>
          <w:sz w:val="24"/>
          <w:szCs w:val="24"/>
        </w:rPr>
        <w:t>ebsite</w:t>
      </w:r>
      <w:r w:rsidRPr="007D0264">
        <w:rPr>
          <w:sz w:val="24"/>
          <w:szCs w:val="24"/>
        </w:rPr>
        <w:t xml:space="preserve">: </w:t>
      </w:r>
      <w:hyperlink r:id="rId7" w:history="1">
        <w:r w:rsidR="00837CD1" w:rsidRPr="00EA2CD5">
          <w:rPr>
            <w:rStyle w:val="Hyperlink"/>
            <w:sz w:val="24"/>
            <w:szCs w:val="24"/>
          </w:rPr>
          <w:t>www.locksuites.ca</w:t>
        </w:r>
      </w:hyperlink>
      <w:r w:rsidR="00837CD1">
        <w:rPr>
          <w:sz w:val="24"/>
          <w:szCs w:val="24"/>
        </w:rPr>
        <w:t xml:space="preserve"> for project notifications and information. </w:t>
      </w:r>
    </w:p>
    <w:p w14:paraId="133A65A2" w14:textId="77777777" w:rsidR="007D0264" w:rsidRPr="007D0264" w:rsidRDefault="007D0264" w:rsidP="007D0264">
      <w:pPr>
        <w:jc w:val="both"/>
        <w:rPr>
          <w:sz w:val="24"/>
          <w:szCs w:val="24"/>
        </w:rPr>
      </w:pPr>
    </w:p>
    <w:p w14:paraId="4259A961" w14:textId="77777777" w:rsidR="007D0264" w:rsidRPr="007D0264" w:rsidRDefault="007D0264" w:rsidP="007D0264">
      <w:pPr>
        <w:jc w:val="both"/>
        <w:rPr>
          <w:sz w:val="24"/>
          <w:szCs w:val="24"/>
        </w:rPr>
      </w:pPr>
      <w:r w:rsidRPr="007D0264">
        <w:rPr>
          <w:sz w:val="24"/>
          <w:szCs w:val="24"/>
        </w:rPr>
        <w:t>We will be doing monthly project notifications.  Also, should you have any questions, concerns or inquires for future rental, please feel free to contact the below.</w:t>
      </w:r>
    </w:p>
    <w:p w14:paraId="04C3CA8E" w14:textId="77777777" w:rsidR="007D0264" w:rsidRPr="007D0264" w:rsidRDefault="007D0264" w:rsidP="007D0264">
      <w:pPr>
        <w:jc w:val="both"/>
        <w:rPr>
          <w:sz w:val="24"/>
          <w:szCs w:val="24"/>
        </w:rPr>
      </w:pPr>
    </w:p>
    <w:p w14:paraId="644DA5DF" w14:textId="77777777" w:rsidR="00837CD1" w:rsidRDefault="00837CD1" w:rsidP="007D0264">
      <w:pPr>
        <w:jc w:val="both"/>
        <w:rPr>
          <w:sz w:val="24"/>
          <w:szCs w:val="24"/>
        </w:rPr>
      </w:pPr>
      <w:r w:rsidRPr="007D0264">
        <w:rPr>
          <w:sz w:val="24"/>
          <w:szCs w:val="24"/>
        </w:rPr>
        <w:t>B</w:t>
      </w:r>
      <w:r>
        <w:rPr>
          <w:sz w:val="24"/>
          <w:szCs w:val="24"/>
        </w:rPr>
        <w:t>ANC Investment Ltd.</w:t>
      </w:r>
      <w:r w:rsidRPr="007D0264">
        <w:rPr>
          <w:sz w:val="24"/>
          <w:szCs w:val="24"/>
        </w:rPr>
        <w:t xml:space="preserve"> </w:t>
      </w:r>
    </w:p>
    <w:p w14:paraId="00430EF9" w14:textId="60D847F7" w:rsidR="007D0264" w:rsidRPr="007D0264" w:rsidRDefault="007D0264" w:rsidP="007D0264">
      <w:pPr>
        <w:jc w:val="both"/>
        <w:rPr>
          <w:sz w:val="24"/>
          <w:szCs w:val="24"/>
        </w:rPr>
      </w:pPr>
      <w:r w:rsidRPr="007D0264">
        <w:rPr>
          <w:b/>
          <w:bCs/>
          <w:sz w:val="24"/>
          <w:szCs w:val="24"/>
        </w:rPr>
        <w:t>Phone:</w:t>
      </w:r>
      <w:r w:rsidRPr="007D0264">
        <w:rPr>
          <w:sz w:val="24"/>
          <w:szCs w:val="24"/>
        </w:rPr>
        <w:t xml:space="preserve"> (902) 832-8930 </w:t>
      </w:r>
    </w:p>
    <w:p w14:paraId="27A21AAF" w14:textId="77777777" w:rsidR="007D0264" w:rsidRDefault="007D0264" w:rsidP="007D0264">
      <w:pPr>
        <w:jc w:val="both"/>
        <w:rPr>
          <w:sz w:val="24"/>
          <w:szCs w:val="24"/>
        </w:rPr>
      </w:pPr>
      <w:r w:rsidRPr="007D0264">
        <w:rPr>
          <w:b/>
          <w:bCs/>
          <w:sz w:val="24"/>
          <w:szCs w:val="24"/>
        </w:rPr>
        <w:t>Email</w:t>
      </w:r>
      <w:r w:rsidRPr="007D0264">
        <w:rPr>
          <w:sz w:val="24"/>
          <w:szCs w:val="24"/>
        </w:rPr>
        <w:t xml:space="preserve">: </w:t>
      </w:r>
      <w:hyperlink r:id="rId8" w:history="1">
        <w:r w:rsidRPr="00EA2CD5">
          <w:rPr>
            <w:rStyle w:val="Hyperlink"/>
            <w:sz w:val="24"/>
            <w:szCs w:val="24"/>
          </w:rPr>
          <w:t>reception@bancgroup.ca</w:t>
        </w:r>
      </w:hyperlink>
    </w:p>
    <w:p w14:paraId="74518DD1" w14:textId="77777777" w:rsidR="007D0264" w:rsidRPr="007D0264" w:rsidRDefault="007D0264" w:rsidP="007D0264">
      <w:pPr>
        <w:jc w:val="both"/>
        <w:rPr>
          <w:sz w:val="24"/>
          <w:szCs w:val="24"/>
        </w:rPr>
      </w:pPr>
    </w:p>
    <w:p w14:paraId="77BA7E76" w14:textId="77777777" w:rsidR="007D0264" w:rsidRPr="007D0264" w:rsidRDefault="007D0264" w:rsidP="007D0264">
      <w:pPr>
        <w:jc w:val="both"/>
        <w:rPr>
          <w:sz w:val="24"/>
          <w:szCs w:val="24"/>
        </w:rPr>
      </w:pPr>
    </w:p>
    <w:p w14:paraId="489278AA" w14:textId="77777777" w:rsidR="007D0264" w:rsidRPr="007D0264" w:rsidRDefault="007D0264" w:rsidP="007D0264">
      <w:pPr>
        <w:jc w:val="both"/>
        <w:rPr>
          <w:sz w:val="24"/>
          <w:szCs w:val="24"/>
        </w:rPr>
      </w:pPr>
      <w:r w:rsidRPr="007D0264">
        <w:rPr>
          <w:sz w:val="24"/>
          <w:szCs w:val="24"/>
        </w:rPr>
        <w:t>Sincerely,</w:t>
      </w:r>
    </w:p>
    <w:p w14:paraId="362BFF14" w14:textId="01F7D68D" w:rsidR="007D0264" w:rsidRDefault="007D0264" w:rsidP="007D0264">
      <w:pPr>
        <w:jc w:val="both"/>
        <w:rPr>
          <w:sz w:val="24"/>
          <w:szCs w:val="24"/>
        </w:rPr>
      </w:pPr>
    </w:p>
    <w:p w14:paraId="1BEE91CD" w14:textId="2A5C3041" w:rsidR="007D0264" w:rsidRDefault="007D0264" w:rsidP="007D0264">
      <w:pPr>
        <w:jc w:val="both"/>
        <w:rPr>
          <w:sz w:val="24"/>
          <w:szCs w:val="24"/>
        </w:rPr>
      </w:pPr>
    </w:p>
    <w:p w14:paraId="2DB402BC" w14:textId="77777777" w:rsidR="007D0264" w:rsidRPr="007D0264" w:rsidRDefault="007D0264" w:rsidP="007D0264">
      <w:pPr>
        <w:jc w:val="both"/>
        <w:rPr>
          <w:sz w:val="24"/>
          <w:szCs w:val="24"/>
        </w:rPr>
      </w:pPr>
    </w:p>
    <w:p w14:paraId="50E57CA1" w14:textId="77777777" w:rsidR="007D0264" w:rsidRPr="007D0264" w:rsidRDefault="007D0264" w:rsidP="007D0264">
      <w:pPr>
        <w:jc w:val="both"/>
        <w:rPr>
          <w:sz w:val="24"/>
          <w:szCs w:val="24"/>
        </w:rPr>
      </w:pPr>
      <w:r w:rsidRPr="007D0264">
        <w:rPr>
          <w:sz w:val="24"/>
          <w:szCs w:val="24"/>
        </w:rPr>
        <w:t>The Construction Management Team</w:t>
      </w:r>
    </w:p>
    <w:p w14:paraId="0EEB0894" w14:textId="66FD92D9" w:rsidR="007D0264" w:rsidRPr="007D0264" w:rsidRDefault="007D0264" w:rsidP="007D0264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837CD1">
        <w:rPr>
          <w:sz w:val="24"/>
          <w:szCs w:val="24"/>
        </w:rPr>
        <w:t>OCK</w:t>
      </w:r>
      <w:r>
        <w:rPr>
          <w:sz w:val="24"/>
          <w:szCs w:val="24"/>
        </w:rPr>
        <w:t xml:space="preserve"> Suites</w:t>
      </w:r>
    </w:p>
    <w:p w14:paraId="69B4D24E" w14:textId="77777777" w:rsidR="007D0264" w:rsidRPr="007C1F26" w:rsidRDefault="007D0264" w:rsidP="007D0264">
      <w:pPr>
        <w:jc w:val="both"/>
        <w:rPr>
          <w:sz w:val="24"/>
          <w:szCs w:val="24"/>
        </w:rPr>
      </w:pPr>
    </w:p>
    <w:p w14:paraId="7589FD05" w14:textId="77777777" w:rsidR="00CB6029" w:rsidRPr="007C1F26" w:rsidRDefault="00CB6029" w:rsidP="00CB6029">
      <w:pPr>
        <w:rPr>
          <w:sz w:val="24"/>
          <w:szCs w:val="24"/>
        </w:rPr>
      </w:pPr>
    </w:p>
    <w:sectPr w:rsidR="00CB6029" w:rsidRPr="007C1F26" w:rsidSect="007628F9">
      <w:headerReference w:type="default" r:id="rId9"/>
      <w:footerReference w:type="default" r:id="rId10"/>
      <w:pgSz w:w="12240" w:h="15840"/>
      <w:pgMar w:top="1806" w:right="1440" w:bottom="1440" w:left="1440" w:header="56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6DA5" w14:textId="77777777" w:rsidR="00FB1C8F" w:rsidRDefault="00FB1C8F" w:rsidP="00FB1C8F">
      <w:r>
        <w:separator/>
      </w:r>
    </w:p>
  </w:endnote>
  <w:endnote w:type="continuationSeparator" w:id="0">
    <w:p w14:paraId="39E7ED5A" w14:textId="77777777" w:rsidR="00FB1C8F" w:rsidRDefault="00FB1C8F" w:rsidP="00FB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 Lt BT">
    <w:panose1 w:val="020B060702020306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3D25" w14:textId="37D3832B" w:rsidR="00FB1C8F" w:rsidRDefault="00FB1C8F" w:rsidP="00FB1C8F">
    <w:pPr>
      <w:pStyle w:val="Footer"/>
      <w:jc w:val="center"/>
      <w:rPr>
        <w:color w:val="FFFFFF" w:themeColor="background1"/>
        <w:sz w:val="24"/>
        <w:szCs w:val="24"/>
      </w:rPr>
    </w:pPr>
    <w:r w:rsidRPr="00FB1C8F">
      <w:rPr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CB468" wp14:editId="1B6A5F79">
              <wp:simplePos x="0" y="0"/>
              <wp:positionH relativeFrom="column">
                <wp:posOffset>-904875</wp:posOffset>
              </wp:positionH>
              <wp:positionV relativeFrom="paragraph">
                <wp:posOffset>-99696</wp:posOffset>
              </wp:positionV>
              <wp:extent cx="7753350" cy="542925"/>
              <wp:effectExtent l="0" t="0" r="19050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54292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03CE17" w14:textId="77777777" w:rsidR="007628F9" w:rsidRDefault="007628F9" w:rsidP="007628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0CB468" id="Rectangle 1" o:spid="_x0000_s1026" style="position:absolute;left:0;text-align:left;margin-left:-71.25pt;margin-top:-7.85pt;width:610.5pt;height:4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emjwIAAHgFAAAOAAAAZHJzL2Uyb0RvYy54bWysVN9P2zAQfp+0/8Hy+0gaWhgVKapATJMQ&#10;Q8DEs+vYTSTH553dpt1fv7OThgrQHqb1wT3n7r774e/u8mrXGrZV6BuwJZ+c5JwpK6Fq7LrkP59v&#10;v3zlzAdhK2HAqpLvledXi8+fLjs3VwXUYCqFjECsn3eu5HUIbp5lXtaqFf4EnLKk1ICtCHTFdVah&#10;6Ai9NVmR52dZB1g5BKm8p683vZIvEr7WSoYfWnsVmCk55RbSielcxTNbXIr5GoWrGzmkIf4hi1Y0&#10;loKOUDciCLbB5h1U20gEDzqcSGgz0LqRKtVA1UzyN9U81cKpVAs1x7uxTf7/wcr77QOypqK348yK&#10;lp7okZom7NooNont6Zyfk9WTe8Dh5kmMte40tvGfqmC71NL92FK1C0zSx/Pz2enpjDovSTebFhfF&#10;LIJmr94OffimoGVRKDlS9NRJsb3zoTc9mMRgHkxT3TbGpAuuV9cG2VbE582L/Cy9KKEfmWWxgj7n&#10;JIW9UdHZ2EelqXTKskgRE+nUiCekVDZMelUtKtWHmeX0G2oYPVJFCTAia0pvxB4AIqHfY/f1DfbR&#10;VSXOjs753xLrnUePFBlsGJ3bxgJ+BGCoqiFyb0/pH7UmimG32pFJFFdQ7YkjCP3weCdvG3qqO+HD&#10;g0CaFnpd2gDhBx3aQFdyGCTOasDfH32P9kRi0nLW0fSV3P/aCFScme+W6H0xmU7juKbLdHZe0AWP&#10;Natjjd2010AMIApTdkmM9sEcRI3QvtCiWMaopBJWUuySy4CHy3XotwKtGqmWy2RGI+pEuLNPTkbw&#10;2OBIxefdi0A38DUQ0+/hMKli/oa2vW30tLDcBNBN4vRrX4fW03gnDg2rKO6P43uyel2Yiz8AAAD/&#10;/wMAUEsDBBQABgAIAAAAIQCuk5fA4QAAAAwBAAAPAAAAZHJzL2Rvd25yZXYueG1sTI9NT4NAEIbv&#10;Jv0Pm2nirV1o2kKRpWmNxkMTE6vxvLAjENlZsrsF/PcuJ73Nx5N3nsmPk+7YgNa1hgTE6wgYUmVU&#10;S7WAj/fnVQrMeUlKdoZQwA86OBaLu1xmyoz0hsPV1yyEkMukgMb7PuPcVQ1q6damRwq7L2O19KG1&#10;NVdWjiFcd3wTRXuuZUvhQiN7fGyw+r7etAAbDxczJIfYftrXsrq8jOen7SjE/XI6PQDzOPk/GGb9&#10;oA5FcCrNjZRjnYBVvN3sAjtXuwTYjERJGkalgP0hBV7k/P8TxS8AAAD//wMAUEsBAi0AFAAGAAgA&#10;AAAhALaDOJL+AAAA4QEAABMAAAAAAAAAAAAAAAAAAAAAAFtDb250ZW50X1R5cGVzXS54bWxQSwEC&#10;LQAUAAYACAAAACEAOP0h/9YAAACUAQAACwAAAAAAAAAAAAAAAAAvAQAAX3JlbHMvLnJlbHNQSwEC&#10;LQAUAAYACAAAACEAWrFnpo8CAAB4BQAADgAAAAAAAAAAAAAAAAAuAgAAZHJzL2Uyb0RvYy54bWxQ&#10;SwECLQAUAAYACAAAACEArpOXwOEAAAAMAQAADwAAAAAAAAAAAAAAAADpBAAAZHJzL2Rvd25yZXYu&#10;eG1sUEsFBgAAAAAEAAQA8wAAAPcFAAAAAA==&#10;" fillcolor="#002060" strokecolor="#1f3763 [1604]" strokeweight="1pt">
              <v:textbox>
                <w:txbxContent>
                  <w:p w14:paraId="5103CE17" w14:textId="77777777" w:rsidR="007628F9" w:rsidRDefault="007628F9" w:rsidP="007628F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938D" w14:textId="77777777" w:rsidR="00FB1C8F" w:rsidRDefault="00FB1C8F" w:rsidP="00FB1C8F">
      <w:r>
        <w:separator/>
      </w:r>
    </w:p>
  </w:footnote>
  <w:footnote w:type="continuationSeparator" w:id="0">
    <w:p w14:paraId="27FFC31D" w14:textId="77777777" w:rsidR="00FB1C8F" w:rsidRDefault="00FB1C8F" w:rsidP="00FB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0114" w14:textId="488D50F1" w:rsidR="007628F9" w:rsidRPr="007628F9" w:rsidRDefault="00837CD1" w:rsidP="007628F9">
    <w:pPr>
      <w:pStyle w:val="Footer"/>
      <w:contextualSpacing/>
      <w:jc w:val="right"/>
      <w:rPr>
        <w:sz w:val="24"/>
        <w:szCs w:val="24"/>
      </w:rPr>
    </w:pPr>
    <w:r>
      <w:rPr>
        <w:rFonts w:ascii="BankGothic Lt BT" w:hAnsi="BankGothic Lt BT"/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2F031588" wp14:editId="1A2B7464">
          <wp:simplePos x="0" y="0"/>
          <wp:positionH relativeFrom="column">
            <wp:posOffset>76200</wp:posOffset>
          </wp:positionH>
          <wp:positionV relativeFrom="paragraph">
            <wp:posOffset>144145</wp:posOffset>
          </wp:positionV>
          <wp:extent cx="2243818" cy="647700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818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8F9" w:rsidRPr="00FB1C8F">
      <w:rPr>
        <w:color w:val="FFFFFF" w:themeColor="background1"/>
        <w:sz w:val="24"/>
        <w:szCs w:val="24"/>
      </w:rPr>
      <w:t>| P</w:t>
    </w:r>
    <w:r w:rsidR="007628F9" w:rsidRPr="007628F9">
      <w:rPr>
        <w:sz w:val="24"/>
        <w:szCs w:val="24"/>
      </w:rPr>
      <w:t xml:space="preserve"> </w:t>
    </w:r>
  </w:p>
  <w:p w14:paraId="09CA9EF7" w14:textId="77777777" w:rsidR="007628F9" w:rsidRDefault="007628F9" w:rsidP="007628F9">
    <w:pPr>
      <w:contextualSpacing/>
      <w:jc w:val="right"/>
      <w:rPr>
        <w:sz w:val="24"/>
        <w:szCs w:val="24"/>
      </w:rPr>
    </w:pPr>
    <w:r w:rsidRPr="007628F9">
      <w:rPr>
        <w:sz w:val="24"/>
        <w:szCs w:val="24"/>
      </w:rPr>
      <w:t>1 Craigmore Drive, Suite 201</w:t>
    </w:r>
  </w:p>
  <w:p w14:paraId="7FC34434" w14:textId="3ADCBE56" w:rsidR="007628F9" w:rsidRDefault="007628F9" w:rsidP="007628F9">
    <w:pPr>
      <w:contextualSpacing/>
      <w:jc w:val="right"/>
      <w:rPr>
        <w:sz w:val="24"/>
        <w:szCs w:val="24"/>
      </w:rPr>
    </w:pPr>
    <w:r w:rsidRPr="007628F9">
      <w:rPr>
        <w:sz w:val="24"/>
        <w:szCs w:val="24"/>
      </w:rPr>
      <w:t>Halifax, NS, B3N 0C6</w:t>
    </w:r>
  </w:p>
  <w:p w14:paraId="5A93C818" w14:textId="1778436A" w:rsidR="007628F9" w:rsidRDefault="007628F9" w:rsidP="007628F9">
    <w:pPr>
      <w:contextualSpacing/>
      <w:jc w:val="right"/>
      <w:rPr>
        <w:sz w:val="24"/>
        <w:szCs w:val="24"/>
      </w:rPr>
    </w:pPr>
    <w:r>
      <w:rPr>
        <w:sz w:val="24"/>
        <w:szCs w:val="24"/>
      </w:rPr>
      <w:t>902-</w:t>
    </w:r>
    <w:r w:rsidR="00CF77EE">
      <w:rPr>
        <w:sz w:val="24"/>
        <w:szCs w:val="24"/>
      </w:rPr>
      <w:t>832-8930</w:t>
    </w:r>
    <w:r>
      <w:rPr>
        <w:sz w:val="24"/>
        <w:szCs w:val="24"/>
      </w:rPr>
      <w:t>|F: 902-465-8640</w:t>
    </w:r>
  </w:p>
  <w:p w14:paraId="755C2E69" w14:textId="30B6DD3D" w:rsidR="009A6EEA" w:rsidRDefault="009A6EEA" w:rsidP="007628F9">
    <w:pPr>
      <w:contextualSpacing/>
      <w:jc w:val="right"/>
      <w:rPr>
        <w:rStyle w:val="Hyperlink"/>
        <w:color w:val="auto"/>
        <w:sz w:val="24"/>
        <w:szCs w:val="24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8CE2E9" wp14:editId="424DBEBF">
              <wp:simplePos x="0" y="0"/>
              <wp:positionH relativeFrom="column">
                <wp:posOffset>-857250</wp:posOffset>
              </wp:positionH>
              <wp:positionV relativeFrom="paragraph">
                <wp:posOffset>298450</wp:posOffset>
              </wp:positionV>
              <wp:extent cx="76295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752C3B" id="Straight Connector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7.5pt,23.5pt" to="533.2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nb1QEAAAQEAAAOAAAAZHJzL2Uyb0RvYy54bWysU8tu2zAQvBfoPxC815IVxG0Fyzk4SC9F&#10;azTpB9DUUiLAF5asH3/fJWUrQVsgQJELpSV3hjuzy/XdyRp2AIzau44vFzVn4KTvtRs6/vPp4cMn&#10;zmISrhfGO+j4GSK/27x/tz6GFho/etMDMiJxsT2Gjo8phbaqohzBirjwARwdKo9WJApxqHoUR2K3&#10;pmrqelUdPfYBvYQYafd+OuSbwq8UyPRdqQiJmY5TbamsWNZ9XqvNWrQDijBqeSlD/EcVVmhHl85U&#10;9yIJ9gv1X1RWS/TRq7SQ3lZeKS2haCA1y/oPNY+jCFC0kDkxzDbFt6OV3w47ZLrveMOZE5Za9JhQ&#10;6GFMbOudIwM9sib7dAyxpfSt2+ElimGHWfRJoc1fksNOxdvz7C2cEpO0+XHVfL5tbjmT17PqGRgw&#10;pi/gLcs/HTfaZdmiFYevMdFllHpNydvG5TV6o/sHbUwJcNhvDbKDyI2um3pVekvAF2kUZWiVlUy1&#10;l790NjDR/gBFXlC1N+X6MoUw0wopwaVl9qIwUXaGKSphBtavAy/5GQplQmdw8zp4RpSbvUsz2Grn&#10;8V8E6XQtWU35Vwcm3dmCve/PpavFGhq1ovDyLPIsv4wL/Pnxbn4DAAD//wMAUEsDBBQABgAIAAAA&#10;IQAQVJTc3wAAAAsBAAAPAAAAZHJzL2Rvd25yZXYueG1sTI/BTsMwEETvSPyDtUhcUOuU0hSFOBVU&#10;4gIH1MIHOPESh9q7Ueym4e9xxQFOq90Zzb4pN5N3YsQhdEwKFvMMBFLDpqNWwcf78+weRIiajHZM&#10;qOAbA2yqy4tSF4ZPtMNxH1uRQigUWoGNsS+kDI1Fr8Oce6SkffLgdUzr0Eoz6FMK907eZlkuve4o&#10;fbC6x63F5rA/egVL+hrftvnu6cB887Jm99p5Wyt1fTU9PoCIOMU/M5zxEzpUianmI5kgnILZYrlK&#10;ZaKCu3WaZ0eW5ysQ9e9FVqX836H6AQAA//8DAFBLAQItABQABgAIAAAAIQC2gziS/gAAAOEBAAAT&#10;AAAAAAAAAAAAAAAAAAAAAABbQ29udGVudF9UeXBlc10ueG1sUEsBAi0AFAAGAAgAAAAhADj9If/W&#10;AAAAlAEAAAsAAAAAAAAAAAAAAAAALwEAAF9yZWxzLy5yZWxzUEsBAi0AFAAGAAgAAAAhANKA+dvV&#10;AQAABAQAAA4AAAAAAAAAAAAAAAAALgIAAGRycy9lMm9Eb2MueG1sUEsBAi0AFAAGAAgAAAAhABBU&#10;lNzfAAAACwEAAA8AAAAAAAAAAAAAAAAALwQAAGRycy9kb3ducmV2LnhtbFBLBQYAAAAABAAEAPMA&#10;AAA7BQAAAAA=&#10;" strokecolor="#002060" strokeweight="1.5pt">
              <v:stroke joinstyle="miter"/>
            </v:line>
          </w:pict>
        </mc:Fallback>
      </mc:AlternateContent>
    </w:r>
    <w:r w:rsidR="007628F9" w:rsidRPr="007628F9">
      <w:rPr>
        <w:sz w:val="24"/>
        <w:szCs w:val="24"/>
      </w:rPr>
      <w:t xml:space="preserve">  </w:t>
    </w:r>
    <w:hyperlink r:id="rId2" w:history="1">
      <w:r w:rsidR="007628F9" w:rsidRPr="007628F9">
        <w:rPr>
          <w:rStyle w:val="Hyperlink"/>
          <w:color w:val="auto"/>
          <w:sz w:val="24"/>
          <w:szCs w:val="24"/>
          <w:u w:val="none"/>
        </w:rPr>
        <w:t>www.bancgroup.ca</w:t>
      </w:r>
    </w:hyperlink>
  </w:p>
  <w:p w14:paraId="1AAFDC59" w14:textId="0AEEF4E8" w:rsidR="00FB1C8F" w:rsidRPr="009A6EEA" w:rsidRDefault="00FB1C8F" w:rsidP="009A6E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3NDQwMbAwNDU1MjRU0lEKTi0uzszPAykwrQUAc+TbVSwAAAA="/>
  </w:docVars>
  <w:rsids>
    <w:rsidRoot w:val="00FB1C8F"/>
    <w:rsid w:val="000D3AEF"/>
    <w:rsid w:val="0029244F"/>
    <w:rsid w:val="002A2676"/>
    <w:rsid w:val="004544C3"/>
    <w:rsid w:val="00490234"/>
    <w:rsid w:val="005E07C0"/>
    <w:rsid w:val="00660D20"/>
    <w:rsid w:val="0075254B"/>
    <w:rsid w:val="007628F9"/>
    <w:rsid w:val="007C1F26"/>
    <w:rsid w:val="007D0264"/>
    <w:rsid w:val="00837CD1"/>
    <w:rsid w:val="008E3844"/>
    <w:rsid w:val="00956DB8"/>
    <w:rsid w:val="00962960"/>
    <w:rsid w:val="009A6EEA"/>
    <w:rsid w:val="00CB6029"/>
    <w:rsid w:val="00CF77EE"/>
    <w:rsid w:val="00DF57F5"/>
    <w:rsid w:val="00F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DFF70"/>
  <w15:chartTrackingRefBased/>
  <w15:docId w15:val="{6ED75643-E3CD-4128-AAB1-D5E195FA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C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FB1C8F"/>
  </w:style>
  <w:style w:type="paragraph" w:styleId="Footer">
    <w:name w:val="footer"/>
    <w:basedOn w:val="Normal"/>
    <w:link w:val="FooterChar"/>
    <w:unhideWhenUsed/>
    <w:rsid w:val="00FB1C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FB1C8F"/>
  </w:style>
  <w:style w:type="character" w:styleId="Hyperlink">
    <w:name w:val="Hyperlink"/>
    <w:uiPriority w:val="99"/>
    <w:unhideWhenUsed/>
    <w:rsid w:val="00FB1C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bancgroup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cksuites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cgroup.c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78B9-FB52-4F1F-B9B9-8ECF5174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Palmero</dc:creator>
  <cp:keywords/>
  <dc:description/>
  <cp:lastModifiedBy>Luis Palmero</cp:lastModifiedBy>
  <cp:revision>3</cp:revision>
  <cp:lastPrinted>2021-02-09T20:32:00Z</cp:lastPrinted>
  <dcterms:created xsi:type="dcterms:W3CDTF">2021-04-19T19:03:00Z</dcterms:created>
  <dcterms:modified xsi:type="dcterms:W3CDTF">2021-04-19T19:29:00Z</dcterms:modified>
</cp:coreProperties>
</file>